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5D" w:rsidRDefault="00841A5D" w:rsidP="00841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5D" w:rsidRDefault="00841A5D" w:rsidP="00841A5D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ДОГОВОР N _____</w:t>
      </w:r>
    </w:p>
    <w:p w:rsidR="00841A5D" w:rsidRDefault="00841A5D" w:rsidP="00841A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 размещении нестационарного торгового объекта,</w:t>
      </w:r>
    </w:p>
    <w:p w:rsidR="00841A5D" w:rsidRDefault="00841A5D" w:rsidP="00841A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 исключением нестационарного торгового объекта на базе</w:t>
      </w:r>
    </w:p>
    <w:p w:rsidR="00841A5D" w:rsidRDefault="00841A5D" w:rsidP="00841A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транспортного средства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>_______________________________ "___" __________ 20__ г.</w:t>
      </w:r>
      <w:bookmarkStart w:id="0" w:name="_GoBack"/>
      <w:bookmarkEnd w:id="0"/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(место заключения договора)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_________________________________________________________________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(наименование уполномоченного органа муниципального образования)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(далее - Распорядитель), в лице _____________________________________,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действующего на основании ________________________________________,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 одной стороны, и _______________________________________________,</w:t>
      </w:r>
    </w:p>
    <w:p w:rsidR="00841A5D" w:rsidRDefault="00841A5D" w:rsidP="00841A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(наименование организации, ФИО индивидуального</w:t>
      </w:r>
    </w:p>
    <w:p w:rsidR="00841A5D" w:rsidRDefault="00841A5D" w:rsidP="00841A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предпринимателя)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(далее - Участник) в лице _________________________________________,</w:t>
      </w:r>
    </w:p>
    <w:p w:rsidR="00841A5D" w:rsidRDefault="00841A5D" w:rsidP="00841A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(должность, ФИО)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действующего на основании _______________________________________,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с  другой</w:t>
      </w:r>
      <w:proofErr w:type="gramEnd"/>
      <w:r>
        <w:rPr>
          <w:spacing w:val="2"/>
          <w:sz w:val="28"/>
          <w:szCs w:val="28"/>
        </w:rPr>
        <w:t xml:space="preserve"> стороны, далее совместно именуемые "Стороны", заключили настоящий Договор  о размещении нестационарного торгового объекта (далее - Договор) о следующем.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41A5D" w:rsidRDefault="00841A5D" w:rsidP="00841A5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 Предмет Договора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    1.1. Распорядитель предоставляет   Участнику право   на   размещение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нестационарного торгового объекта (тип) _____________ (далее - Объект)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для осуществления _____________________________ по адресному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                         (вид деятельности)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ориентиру  в</w:t>
      </w:r>
      <w:proofErr w:type="gramEnd"/>
      <w:r>
        <w:rPr>
          <w:spacing w:val="2"/>
          <w:sz w:val="28"/>
          <w:szCs w:val="28"/>
        </w:rPr>
        <w:t xml:space="preserve">  соответствии  со  схемой  размещения нестационарных торговых объектов (далее - Схема) ____________ ______________________________________________________________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                             (место расположения объекта)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срок с _____________ 20__ года по ___________ 20__ года.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Вариант 1: Размещение Объекта осуществляется на земельном участке с кадастровым номером _______________ (в случае если планируется использование всего земельного участка).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Вариант 2: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(в случае если планируется использование части земельного участка).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br/>
        <w:t>Вариант 3: Размещение Объекта осуществляется на являющейся частью земель территории со следующими координатами характерных точек _______________ (в случае если планируется использование земель).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1.2. Вариант 1: Настоящий Договор заключен по результатам торгов на право заключения Договора, проведенных в форме _____________________________.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Вариант 2: Настоящий Договор заключен в соответствии с подпунктом 2.2 пункта 2 постановления Правительства Ростовской области от ________ N ______ "О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разграничена".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41A5D" w:rsidRDefault="00841A5D" w:rsidP="00841A5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Права и обязанности Сторон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2.1. Распорядитель вправе осуществлять контроль за выполнением Участником условий настоящего Договора.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2.2. Распорядитель обязан: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2.2.1. Предоставить Участнику право на размещение Объекта по адресному ориентиру, указанному в пункте 1.1 раздела 1 настоящего Договора.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2.2.2. Не позднее чем за три месяца известить Участника об изменении Схемы, в случае исключения из нее места размещения Объекта, указанного в пункте 1.1 раздела 1 настоящего Договора.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2.2.3. 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2.3. Участник вправе: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2.3.1. Досрочно отказаться от исполнения настоящего Договора по основаниям и в порядке, предусмотренном настоящим Договором, </w:t>
      </w:r>
      <w:r>
        <w:rPr>
          <w:spacing w:val="2"/>
          <w:sz w:val="28"/>
          <w:szCs w:val="28"/>
        </w:rPr>
        <w:lastRenderedPageBreak/>
        <w:t>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2.3.2. 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2.4. Участник обязан: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2.4.1. Использовать Объект в соответствии с видом деятельности, указанным в пункте 1.1 раздела 1 настоящего Договора.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2.4.2. Ежемесячно до 10 числа текущего месяца осуществлять внесение платы за размещение Объекта в бюджет муниципального образования путем ее перечисления по реквизитам, указанным в разделе 7 настоящего Договора.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2.4.3. Обеспечить сохранение типа и размеров Объекта в течение установленного периода размещения.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2.4.4. 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2.4.5. Не допускать загрязнение, захламление земельного участка, на котором размещен Объект.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2.4.6. Своевременно освободить земельный участок от Объекта и привести земельный участок, на котором размещен Объект, в первоначальное состояние в 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41A5D" w:rsidRDefault="00841A5D" w:rsidP="00841A5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Размер платы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 Плата за размещение Объекта определена в размере ________________ рублей в год.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3.2. Плата за размещение Объекта устанавливается в виде ежемесячных платежей равными частями.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3.3. Плата за размещение Объекта подлежит ежегодной индексации с учетом </w:t>
      </w:r>
      <w:r>
        <w:rPr>
          <w:spacing w:val="2"/>
          <w:sz w:val="28"/>
          <w:szCs w:val="28"/>
        </w:rPr>
        <w:lastRenderedPageBreak/>
        <w:t>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41A5D" w:rsidRDefault="00841A5D" w:rsidP="00841A5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 Ответственность Сторон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4.3.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41A5D" w:rsidRDefault="00841A5D" w:rsidP="00841A5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Расторжение Договора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5.1. Прекращение действия Договора происходит по инициативе Участника в случаях: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5.1.1. прекращения осуществления деятельности юридическим лицом, являющимся стороной Договора;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5.1.2. ликвидации юридического лица, являющегося стороной Договора, в соответствии с гражданским законодательством Российской Федерации;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5.1.3. прекращения деятельности индивидуального предпринимателя, являющегося стороной Договора.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5.2. Прекращение действия Договора происходит по инициативе Распорядителя, являющегося стороной по Договору, в случаях: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5.2.1. использования Объекта не в соответствии с видом деятельности, указанным в пункте 1.1 раздела 1 настоящего Договора;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5.2.2. изменения типа и размеров Объекта в течение установленного периода размещения без согласования с Распорядителем;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5.2.3. в случае принятия органом местного самоуправления следующих решений: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о необходимости ремонта и (или) реконструкции автомобильных дорог, в случае если нахождение Объекта препятствует осуществлению указанных работ;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br/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о размещении объектов капитального строительства.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5.2.4. Однократного несоблюдения требований действующего законодательства в сфере реализации подакцизных товаров, подтвержденного вступившим в законную силу актом о привлечении к административной ответственности.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5.3. При наступлении случаев, указанных в подпункте 5.2.3 пункта 5.2 настоящего раздела, Распорядитель направляет уведомление Участнику о досрочном прекращении Договора не менее чем за три месяца до дня прекращения действия Договора.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5.4. 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</w:t>
      </w:r>
    </w:p>
    <w:p w:rsidR="00841A5D" w:rsidRDefault="00841A5D" w:rsidP="00841A5D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 Прочие условия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841A5D" w:rsidRDefault="00841A5D" w:rsidP="00841A5D">
      <w:pPr>
        <w:numPr>
          <w:ilvl w:val="1"/>
          <w:numId w:val="1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841A5D" w:rsidRDefault="00841A5D" w:rsidP="00841A5D">
      <w:pPr>
        <w:numPr>
          <w:ilvl w:val="1"/>
          <w:numId w:val="1"/>
        </w:num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6.3. 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6.4. Споры по Договору разрешаются в соответствии с действующим законодательством Российской Федерации.</w:t>
      </w:r>
    </w:p>
    <w:p w:rsidR="00841A5D" w:rsidRDefault="00841A5D" w:rsidP="00841A5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6.5.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841A5D" w:rsidRDefault="00841A5D" w:rsidP="00841A5D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7. Адреса, банковские реквизиты и подписи Сторон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303"/>
        <w:gridCol w:w="4644"/>
        <w:gridCol w:w="35"/>
      </w:tblGrid>
      <w:tr w:rsidR="00841A5D" w:rsidTr="00841A5D">
        <w:trPr>
          <w:trHeight w:val="23"/>
        </w:trPr>
        <w:tc>
          <w:tcPr>
            <w:tcW w:w="4408" w:type="dxa"/>
            <w:hideMark/>
          </w:tcPr>
          <w:p w:rsidR="00841A5D" w:rsidRDefault="00841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Распорядитель:</w:t>
            </w:r>
          </w:p>
        </w:tc>
        <w:tc>
          <w:tcPr>
            <w:tcW w:w="303" w:type="dxa"/>
          </w:tcPr>
          <w:p w:rsidR="00841A5D" w:rsidRDefault="00841A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841A5D" w:rsidRDefault="00841A5D">
            <w:pPr>
              <w:jc w:val="both"/>
            </w:pPr>
            <w:r>
              <w:rPr>
                <w:sz w:val="28"/>
                <w:szCs w:val="28"/>
              </w:rPr>
              <w:t>Участник:</w:t>
            </w:r>
          </w:p>
        </w:tc>
        <w:tc>
          <w:tcPr>
            <w:tcW w:w="35" w:type="dxa"/>
          </w:tcPr>
          <w:p w:rsidR="00841A5D" w:rsidRDefault="00841A5D">
            <w:pPr>
              <w:snapToGrid w:val="0"/>
            </w:pPr>
          </w:p>
        </w:tc>
      </w:tr>
      <w:tr w:rsidR="00841A5D" w:rsidTr="00841A5D">
        <w:trPr>
          <w:trHeight w:val="23"/>
        </w:trPr>
        <w:tc>
          <w:tcPr>
            <w:tcW w:w="4408" w:type="dxa"/>
            <w:hideMark/>
          </w:tcPr>
          <w:p w:rsidR="00841A5D" w:rsidRDefault="00841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303" w:type="dxa"/>
          </w:tcPr>
          <w:p w:rsidR="00841A5D" w:rsidRDefault="00841A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841A5D" w:rsidRDefault="00841A5D">
            <w:pPr>
              <w:jc w:val="both"/>
            </w:pP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35" w:type="dxa"/>
          </w:tcPr>
          <w:p w:rsidR="00841A5D" w:rsidRDefault="00841A5D">
            <w:pPr>
              <w:snapToGrid w:val="0"/>
            </w:pPr>
          </w:p>
        </w:tc>
      </w:tr>
      <w:tr w:rsidR="00841A5D" w:rsidTr="00841A5D">
        <w:trPr>
          <w:trHeight w:val="23"/>
        </w:trPr>
        <w:tc>
          <w:tcPr>
            <w:tcW w:w="4408" w:type="dxa"/>
            <w:hideMark/>
          </w:tcPr>
          <w:p w:rsidR="00841A5D" w:rsidRDefault="00841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Адрес: ________________________</w:t>
            </w:r>
          </w:p>
        </w:tc>
        <w:tc>
          <w:tcPr>
            <w:tcW w:w="303" w:type="dxa"/>
          </w:tcPr>
          <w:p w:rsidR="00841A5D" w:rsidRDefault="00841A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841A5D" w:rsidRDefault="00841A5D">
            <w:pPr>
              <w:jc w:val="both"/>
            </w:pPr>
            <w:r>
              <w:rPr>
                <w:sz w:val="28"/>
                <w:szCs w:val="28"/>
              </w:rPr>
              <w:t>Адрес: _________________________</w:t>
            </w:r>
          </w:p>
        </w:tc>
        <w:tc>
          <w:tcPr>
            <w:tcW w:w="35" w:type="dxa"/>
          </w:tcPr>
          <w:p w:rsidR="00841A5D" w:rsidRDefault="00841A5D">
            <w:pPr>
              <w:snapToGrid w:val="0"/>
            </w:pPr>
          </w:p>
        </w:tc>
      </w:tr>
      <w:tr w:rsidR="00841A5D" w:rsidTr="00841A5D">
        <w:trPr>
          <w:trHeight w:val="23"/>
        </w:trPr>
        <w:tc>
          <w:tcPr>
            <w:tcW w:w="4408" w:type="dxa"/>
            <w:hideMark/>
          </w:tcPr>
          <w:p w:rsidR="00841A5D" w:rsidRDefault="00841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 ___________________</w:t>
            </w:r>
          </w:p>
        </w:tc>
        <w:tc>
          <w:tcPr>
            <w:tcW w:w="303" w:type="dxa"/>
          </w:tcPr>
          <w:p w:rsidR="00841A5D" w:rsidRDefault="00841A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841A5D" w:rsidRDefault="00841A5D">
            <w:pPr>
              <w:jc w:val="both"/>
            </w:pPr>
            <w:r>
              <w:rPr>
                <w:sz w:val="28"/>
                <w:szCs w:val="28"/>
              </w:rPr>
              <w:t>ИНН/КПП _______________________</w:t>
            </w:r>
          </w:p>
        </w:tc>
        <w:tc>
          <w:tcPr>
            <w:tcW w:w="35" w:type="dxa"/>
          </w:tcPr>
          <w:p w:rsidR="00841A5D" w:rsidRDefault="00841A5D">
            <w:pPr>
              <w:snapToGrid w:val="0"/>
            </w:pPr>
          </w:p>
        </w:tc>
      </w:tr>
      <w:tr w:rsidR="00841A5D" w:rsidTr="00841A5D">
        <w:trPr>
          <w:trHeight w:val="23"/>
        </w:trPr>
        <w:tc>
          <w:tcPr>
            <w:tcW w:w="4408" w:type="dxa"/>
            <w:hideMark/>
          </w:tcPr>
          <w:p w:rsidR="00841A5D" w:rsidRDefault="00841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 ____________________________</w:t>
            </w:r>
          </w:p>
        </w:tc>
        <w:tc>
          <w:tcPr>
            <w:tcW w:w="303" w:type="dxa"/>
          </w:tcPr>
          <w:p w:rsidR="00841A5D" w:rsidRDefault="00841A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841A5D" w:rsidRDefault="00841A5D">
            <w:pPr>
              <w:jc w:val="both"/>
            </w:pPr>
            <w:r>
              <w:rPr>
                <w:sz w:val="28"/>
                <w:szCs w:val="28"/>
              </w:rPr>
              <w:t>р/с ______________________________</w:t>
            </w:r>
          </w:p>
        </w:tc>
        <w:tc>
          <w:tcPr>
            <w:tcW w:w="35" w:type="dxa"/>
          </w:tcPr>
          <w:p w:rsidR="00841A5D" w:rsidRDefault="00841A5D">
            <w:pPr>
              <w:snapToGrid w:val="0"/>
            </w:pPr>
          </w:p>
        </w:tc>
      </w:tr>
      <w:tr w:rsidR="00841A5D" w:rsidTr="00841A5D">
        <w:trPr>
          <w:trHeight w:val="23"/>
        </w:trPr>
        <w:tc>
          <w:tcPr>
            <w:tcW w:w="4408" w:type="dxa"/>
            <w:hideMark/>
          </w:tcPr>
          <w:p w:rsidR="00841A5D" w:rsidRDefault="00841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___________________________</w:t>
            </w:r>
          </w:p>
        </w:tc>
        <w:tc>
          <w:tcPr>
            <w:tcW w:w="303" w:type="dxa"/>
          </w:tcPr>
          <w:p w:rsidR="00841A5D" w:rsidRDefault="00841A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841A5D" w:rsidRDefault="00841A5D">
            <w:pPr>
              <w:jc w:val="both"/>
            </w:pPr>
            <w:r>
              <w:rPr>
                <w:sz w:val="28"/>
                <w:szCs w:val="28"/>
              </w:rPr>
              <w:t>в ______________________________</w:t>
            </w:r>
          </w:p>
        </w:tc>
        <w:tc>
          <w:tcPr>
            <w:tcW w:w="35" w:type="dxa"/>
          </w:tcPr>
          <w:p w:rsidR="00841A5D" w:rsidRDefault="00841A5D">
            <w:pPr>
              <w:snapToGrid w:val="0"/>
            </w:pPr>
          </w:p>
        </w:tc>
      </w:tr>
      <w:tr w:rsidR="00841A5D" w:rsidTr="00841A5D">
        <w:trPr>
          <w:trHeight w:val="23"/>
        </w:trPr>
        <w:tc>
          <w:tcPr>
            <w:tcW w:w="4408" w:type="dxa"/>
            <w:hideMark/>
          </w:tcPr>
          <w:p w:rsidR="00841A5D" w:rsidRDefault="00841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 _________________________</w:t>
            </w:r>
          </w:p>
        </w:tc>
        <w:tc>
          <w:tcPr>
            <w:tcW w:w="303" w:type="dxa"/>
          </w:tcPr>
          <w:p w:rsidR="00841A5D" w:rsidRDefault="00841A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841A5D" w:rsidRDefault="00841A5D">
            <w:pPr>
              <w:jc w:val="both"/>
            </w:pPr>
            <w:r>
              <w:rPr>
                <w:sz w:val="28"/>
                <w:szCs w:val="28"/>
              </w:rPr>
              <w:t>к/с ______________________________</w:t>
            </w:r>
          </w:p>
        </w:tc>
        <w:tc>
          <w:tcPr>
            <w:tcW w:w="35" w:type="dxa"/>
          </w:tcPr>
          <w:p w:rsidR="00841A5D" w:rsidRDefault="00841A5D">
            <w:pPr>
              <w:snapToGrid w:val="0"/>
            </w:pPr>
          </w:p>
        </w:tc>
      </w:tr>
      <w:tr w:rsidR="00841A5D" w:rsidTr="00841A5D">
        <w:trPr>
          <w:trHeight w:val="23"/>
        </w:trPr>
        <w:tc>
          <w:tcPr>
            <w:tcW w:w="4408" w:type="dxa"/>
            <w:hideMark/>
          </w:tcPr>
          <w:p w:rsidR="00841A5D" w:rsidRDefault="00841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___________________________</w:t>
            </w:r>
          </w:p>
        </w:tc>
        <w:tc>
          <w:tcPr>
            <w:tcW w:w="303" w:type="dxa"/>
          </w:tcPr>
          <w:p w:rsidR="00841A5D" w:rsidRDefault="00841A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841A5D" w:rsidRDefault="00841A5D">
            <w:pPr>
              <w:jc w:val="both"/>
            </w:pPr>
            <w:r>
              <w:rPr>
                <w:sz w:val="28"/>
                <w:szCs w:val="28"/>
              </w:rPr>
              <w:t>БИК ____________________________</w:t>
            </w:r>
          </w:p>
        </w:tc>
        <w:tc>
          <w:tcPr>
            <w:tcW w:w="35" w:type="dxa"/>
          </w:tcPr>
          <w:p w:rsidR="00841A5D" w:rsidRDefault="00841A5D">
            <w:pPr>
              <w:snapToGrid w:val="0"/>
            </w:pPr>
          </w:p>
        </w:tc>
      </w:tr>
      <w:tr w:rsidR="00841A5D" w:rsidTr="00841A5D">
        <w:trPr>
          <w:trHeight w:val="23"/>
        </w:trPr>
        <w:tc>
          <w:tcPr>
            <w:tcW w:w="4408" w:type="dxa"/>
            <w:hideMark/>
          </w:tcPr>
          <w:p w:rsidR="00841A5D" w:rsidRDefault="00841A5D">
            <w:pPr>
              <w:jc w:val="both"/>
              <w:rPr>
                <w:sz w:val="28"/>
                <w:szCs w:val="28"/>
              </w:rPr>
            </w:pPr>
            <w:hyperlink r:id="rId5" w:history="1">
              <w:r>
                <w:rPr>
                  <w:rStyle w:val="a3"/>
                  <w:sz w:val="28"/>
                  <w:szCs w:val="28"/>
                </w:rPr>
                <w:t>ОКАТО</w:t>
              </w:r>
            </w:hyperlink>
            <w:r>
              <w:rPr>
                <w:sz w:val="28"/>
                <w:szCs w:val="28"/>
              </w:rPr>
              <w:t> ____________________</w:t>
            </w:r>
          </w:p>
        </w:tc>
        <w:tc>
          <w:tcPr>
            <w:tcW w:w="303" w:type="dxa"/>
          </w:tcPr>
          <w:p w:rsidR="00841A5D" w:rsidRDefault="00841A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841A5D" w:rsidRDefault="00841A5D">
            <w:pPr>
              <w:jc w:val="both"/>
            </w:pPr>
            <w:hyperlink r:id="rId6" w:history="1">
              <w:r>
                <w:rPr>
                  <w:rStyle w:val="a3"/>
                  <w:sz w:val="28"/>
                  <w:szCs w:val="28"/>
                </w:rPr>
                <w:t>ОКАТО</w:t>
              </w:r>
            </w:hyperlink>
            <w:r>
              <w:rPr>
                <w:sz w:val="28"/>
                <w:szCs w:val="28"/>
              </w:rPr>
              <w:t> _______________________</w:t>
            </w:r>
          </w:p>
        </w:tc>
        <w:tc>
          <w:tcPr>
            <w:tcW w:w="35" w:type="dxa"/>
          </w:tcPr>
          <w:p w:rsidR="00841A5D" w:rsidRDefault="00841A5D">
            <w:pPr>
              <w:snapToGrid w:val="0"/>
            </w:pPr>
          </w:p>
        </w:tc>
      </w:tr>
      <w:tr w:rsidR="00841A5D" w:rsidTr="00841A5D">
        <w:trPr>
          <w:trHeight w:val="23"/>
        </w:trPr>
        <w:tc>
          <w:tcPr>
            <w:tcW w:w="4408" w:type="dxa"/>
            <w:hideMark/>
          </w:tcPr>
          <w:p w:rsidR="00841A5D" w:rsidRDefault="00841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ОКОНХ _______________________</w:t>
            </w:r>
          </w:p>
        </w:tc>
        <w:tc>
          <w:tcPr>
            <w:tcW w:w="303" w:type="dxa"/>
          </w:tcPr>
          <w:p w:rsidR="00841A5D" w:rsidRDefault="00841A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841A5D" w:rsidRDefault="00841A5D">
            <w:pPr>
              <w:jc w:val="both"/>
            </w:pPr>
            <w:r>
              <w:rPr>
                <w:sz w:val="28"/>
                <w:szCs w:val="28"/>
              </w:rPr>
              <w:t>ОКОНХ _________________________</w:t>
            </w:r>
          </w:p>
        </w:tc>
        <w:tc>
          <w:tcPr>
            <w:tcW w:w="35" w:type="dxa"/>
          </w:tcPr>
          <w:p w:rsidR="00841A5D" w:rsidRDefault="00841A5D">
            <w:pPr>
              <w:snapToGrid w:val="0"/>
            </w:pPr>
          </w:p>
        </w:tc>
      </w:tr>
      <w:tr w:rsidR="00841A5D" w:rsidTr="00841A5D">
        <w:trPr>
          <w:trHeight w:val="23"/>
        </w:trPr>
        <w:tc>
          <w:tcPr>
            <w:tcW w:w="4408" w:type="dxa"/>
            <w:hideMark/>
          </w:tcPr>
          <w:p w:rsidR="00841A5D" w:rsidRDefault="00841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_________________________</w:t>
            </w:r>
          </w:p>
        </w:tc>
        <w:tc>
          <w:tcPr>
            <w:tcW w:w="303" w:type="dxa"/>
          </w:tcPr>
          <w:p w:rsidR="00841A5D" w:rsidRDefault="00841A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841A5D" w:rsidRDefault="00841A5D">
            <w:pPr>
              <w:jc w:val="both"/>
            </w:pPr>
            <w:r>
              <w:rPr>
                <w:sz w:val="28"/>
                <w:szCs w:val="28"/>
              </w:rPr>
              <w:t>ОКПО ___________________________</w:t>
            </w:r>
          </w:p>
        </w:tc>
        <w:tc>
          <w:tcPr>
            <w:tcW w:w="35" w:type="dxa"/>
          </w:tcPr>
          <w:p w:rsidR="00841A5D" w:rsidRDefault="00841A5D">
            <w:pPr>
              <w:snapToGrid w:val="0"/>
            </w:pPr>
          </w:p>
        </w:tc>
      </w:tr>
      <w:tr w:rsidR="00841A5D" w:rsidTr="00841A5D">
        <w:trPr>
          <w:trHeight w:val="23"/>
        </w:trPr>
        <w:tc>
          <w:tcPr>
            <w:tcW w:w="4408" w:type="dxa"/>
            <w:hideMark/>
          </w:tcPr>
          <w:p w:rsidR="00841A5D" w:rsidRDefault="00841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__________________________</w:t>
            </w:r>
          </w:p>
        </w:tc>
        <w:tc>
          <w:tcPr>
            <w:tcW w:w="303" w:type="dxa"/>
          </w:tcPr>
          <w:p w:rsidR="00841A5D" w:rsidRDefault="00841A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841A5D" w:rsidRDefault="00841A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" w:type="dxa"/>
          </w:tcPr>
          <w:p w:rsidR="00841A5D" w:rsidRDefault="00841A5D">
            <w:pPr>
              <w:snapToGrid w:val="0"/>
            </w:pPr>
          </w:p>
        </w:tc>
      </w:tr>
      <w:tr w:rsidR="00841A5D" w:rsidTr="00841A5D">
        <w:trPr>
          <w:trHeight w:val="23"/>
        </w:trPr>
        <w:tc>
          <w:tcPr>
            <w:tcW w:w="4408" w:type="dxa"/>
            <w:hideMark/>
          </w:tcPr>
          <w:p w:rsidR="00841A5D" w:rsidRDefault="00841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303" w:type="dxa"/>
          </w:tcPr>
          <w:p w:rsidR="00841A5D" w:rsidRDefault="00841A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841A5D" w:rsidRDefault="00841A5D">
            <w:pPr>
              <w:jc w:val="both"/>
            </w:pPr>
            <w:r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35" w:type="dxa"/>
          </w:tcPr>
          <w:p w:rsidR="00841A5D" w:rsidRDefault="00841A5D">
            <w:pPr>
              <w:snapToGrid w:val="0"/>
            </w:pPr>
          </w:p>
        </w:tc>
      </w:tr>
      <w:tr w:rsidR="00841A5D" w:rsidTr="00841A5D">
        <w:trPr>
          <w:trHeight w:val="23"/>
        </w:trPr>
        <w:tc>
          <w:tcPr>
            <w:tcW w:w="4408" w:type="dxa"/>
            <w:hideMark/>
          </w:tcPr>
          <w:p w:rsidR="00841A5D" w:rsidRDefault="00841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03" w:type="dxa"/>
          </w:tcPr>
          <w:p w:rsidR="00841A5D" w:rsidRDefault="00841A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841A5D" w:rsidRDefault="00841A5D">
            <w:pPr>
              <w:jc w:val="both"/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5" w:type="dxa"/>
          </w:tcPr>
          <w:p w:rsidR="00841A5D" w:rsidRDefault="00841A5D">
            <w:pPr>
              <w:snapToGrid w:val="0"/>
            </w:pPr>
          </w:p>
        </w:tc>
      </w:tr>
      <w:tr w:rsidR="00841A5D" w:rsidTr="00841A5D">
        <w:trPr>
          <w:trHeight w:val="23"/>
        </w:trPr>
        <w:tc>
          <w:tcPr>
            <w:tcW w:w="4408" w:type="dxa"/>
            <w:hideMark/>
          </w:tcPr>
          <w:p w:rsidR="00841A5D" w:rsidRDefault="00841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303" w:type="dxa"/>
          </w:tcPr>
          <w:p w:rsidR="00841A5D" w:rsidRDefault="00841A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841A5D" w:rsidRDefault="00841A5D">
            <w:pPr>
              <w:jc w:val="both"/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35" w:type="dxa"/>
          </w:tcPr>
          <w:p w:rsidR="00841A5D" w:rsidRDefault="00841A5D">
            <w:pPr>
              <w:snapToGrid w:val="0"/>
            </w:pPr>
          </w:p>
        </w:tc>
      </w:tr>
      <w:tr w:rsidR="00841A5D" w:rsidTr="00841A5D">
        <w:trPr>
          <w:trHeight w:val="23"/>
        </w:trPr>
        <w:tc>
          <w:tcPr>
            <w:tcW w:w="4408" w:type="dxa"/>
          </w:tcPr>
          <w:p w:rsidR="00841A5D" w:rsidRDefault="00841A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3" w:type="dxa"/>
          </w:tcPr>
          <w:p w:rsidR="00841A5D" w:rsidRDefault="00841A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841A5D" w:rsidRDefault="00841A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" w:type="dxa"/>
          </w:tcPr>
          <w:p w:rsidR="00841A5D" w:rsidRDefault="00841A5D">
            <w:pPr>
              <w:snapToGrid w:val="0"/>
            </w:pPr>
          </w:p>
        </w:tc>
      </w:tr>
      <w:tr w:rsidR="00841A5D" w:rsidTr="00841A5D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A5D" w:rsidRDefault="00841A5D">
            <w:pPr>
              <w:snapToGrid w:val="0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A5D" w:rsidRDefault="00841A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5D" w:rsidRDefault="00841A5D">
            <w:pPr>
              <w:snapToGrid w:val="0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41A5D" w:rsidTr="00841A5D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A5D" w:rsidRDefault="00841A5D">
            <w:pPr>
              <w:snapToGrid w:val="0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A5D" w:rsidRDefault="00841A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5D" w:rsidRDefault="00841A5D">
            <w:pPr>
              <w:snapToGrid w:val="0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41A5D" w:rsidTr="00841A5D"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A5D" w:rsidRDefault="00841A5D">
            <w:pPr>
              <w:snapToGrid w:val="0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A5D" w:rsidRDefault="00841A5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5D" w:rsidRDefault="00841A5D">
            <w:pPr>
              <w:snapToGrid w:val="0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A02BE6" w:rsidRDefault="00A02BE6"/>
    <w:sectPr w:rsidR="00A0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65"/>
    <w:rsid w:val="00841A5D"/>
    <w:rsid w:val="00A02BE6"/>
    <w:rsid w:val="00B7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A066C-C945-4083-A260-39D8A5F5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1A5D"/>
    <w:rPr>
      <w:color w:val="0000FF"/>
      <w:u w:val="single"/>
    </w:rPr>
  </w:style>
  <w:style w:type="paragraph" w:customStyle="1" w:styleId="ConsPlusNormal">
    <w:name w:val="ConsPlusNormal"/>
    <w:rsid w:val="00841A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841A5D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0127" TargetMode="External"/><Relationship Id="rId5" Type="http://schemas.openxmlformats.org/officeDocument/2006/relationships/hyperlink" Target="http://docs.cntd.ru/document/1200000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1584</Words>
  <Characters>9031</Characters>
  <Application>Microsoft Office Word</Application>
  <DocSecurity>0</DocSecurity>
  <Lines>75</Lines>
  <Paragraphs>21</Paragraphs>
  <ScaleCrop>false</ScaleCrop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2022-08-31T07:06:00Z</dcterms:created>
  <dcterms:modified xsi:type="dcterms:W3CDTF">2022-08-31T07:07:00Z</dcterms:modified>
</cp:coreProperties>
</file>